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BB" w:rsidRDefault="009418BB" w:rsidP="009418BB">
      <w:pPr>
        <w:pStyle w:val="PlainText"/>
      </w:pPr>
      <w:r>
        <w:t>I wou</w:t>
      </w:r>
      <w:bookmarkStart w:id="0" w:name="_GoBack"/>
      <w:bookmarkEnd w:id="0"/>
      <w:r>
        <w:t>ld kindly like to ask you to review the proposed modifications and assess whether it would be possible to implement them in the paper. I attach the marked-up pdf, but will summarize below as well, since there are also some textual/reference tweaks in the PDF that may not be of interest to you.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r>
        <w:t>1) Page 1 line 41: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proofErr w:type="gramStart"/>
      <w:r>
        <w:t>original</w:t>
      </w:r>
      <w:proofErr w:type="gramEnd"/>
      <w:r>
        <w:t xml:space="preserve"> line: "Orbital forcing – quasi-cyclic changes in the climate system as a result of changes in the orbital configuration of the Earth (</w:t>
      </w:r>
      <w:proofErr w:type="spellStart"/>
      <w:r>
        <w:t>Milankovitch</w:t>
      </w:r>
      <w:proofErr w:type="spellEnd"/>
      <w:r>
        <w:t xml:space="preserve"> </w:t>
      </w:r>
      <w:proofErr w:type="spellStart"/>
      <w:r>
        <w:t>cyclicity</w:t>
      </w:r>
      <w:proofErr w:type="spellEnd"/>
      <w:r>
        <w:t>) – caused superimposed variability in the climate system drivers and carbon cycle on</w:t>
      </w:r>
    </w:p>
    <w:p w:rsidR="009418BB" w:rsidRDefault="009418BB" w:rsidP="009418BB">
      <w:pPr>
        <w:pStyle w:val="PlainText"/>
      </w:pPr>
      <w:proofErr w:type="gramStart"/>
      <w:r>
        <w:t>104–105 year timescales."</w:t>
      </w:r>
      <w:proofErr w:type="gramEnd"/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proofErr w:type="gramStart"/>
      <w:r>
        <w:t>proposed</w:t>
      </w:r>
      <w:proofErr w:type="gramEnd"/>
      <w:r>
        <w:t xml:space="preserve"> change: delete the word "drivers" for simplification of the sentence.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r>
        <w:t xml:space="preserve">2) Page 6 </w:t>
      </w:r>
      <w:proofErr w:type="gramStart"/>
      <w:r>
        <w:t>line</w:t>
      </w:r>
      <w:proofErr w:type="gramEnd"/>
      <w:r>
        <w:t xml:space="preserve"> 72: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proofErr w:type="gramStart"/>
      <w:r>
        <w:t>original</w:t>
      </w:r>
      <w:proofErr w:type="gramEnd"/>
      <w:r>
        <w:t xml:space="preserve"> line: "Interestingly, the low-pass filtering occurs differently for the different tracers."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proofErr w:type="gramStart"/>
      <w:r>
        <w:t>proposed</w:t>
      </w:r>
      <w:proofErr w:type="gramEnd"/>
      <w:r>
        <w:t xml:space="preserve"> change: replace "occurs differently" with "through the carbon cycle model is different for"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r>
        <w:t xml:space="preserve">3) Page 7 </w:t>
      </w:r>
      <w:proofErr w:type="gramStart"/>
      <w:r>
        <w:t>line</w:t>
      </w:r>
      <w:proofErr w:type="gramEnd"/>
      <w:r>
        <w:t xml:space="preserve"> 19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proofErr w:type="gramStart"/>
      <w:r>
        <w:t>original</w:t>
      </w:r>
      <w:proofErr w:type="gramEnd"/>
      <w:r>
        <w:t xml:space="preserve"> line: "The fast temperature response occurs because ocean temperature change propagates at a higher rate than changes in ocean chemistry."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proofErr w:type="gramStart"/>
      <w:r>
        <w:t>proposed</w:t>
      </w:r>
      <w:proofErr w:type="gramEnd"/>
      <w:r>
        <w:t xml:space="preserve"> change: My co-author disagreed with this sentence, which caused me to suggest the addition of "Simply speaking," to the beginning of the sentence. My co-author disagreed, however, and proposed to replace the sentence with:</w:t>
      </w:r>
    </w:p>
    <w:p w:rsidR="009418BB" w:rsidRDefault="009418BB" w:rsidP="009418BB">
      <w:pPr>
        <w:pStyle w:val="PlainText"/>
      </w:pPr>
      <w:r>
        <w:t>"The fast temperature response occurs because of the simple climate sensitivity parameterization used in the model (see Section 3.3)."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r>
        <w:t>4) Page 11 lines 3--8 (the first paragraph)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proofErr w:type="gramStart"/>
      <w:r>
        <w:t>original</w:t>
      </w:r>
      <w:proofErr w:type="gramEnd"/>
      <w:r>
        <w:t xml:space="preserve"> paragraph: "Looking forward, we could utilize phase-lag results of modelling studies to further constrain the lag between astronomical forcing and sedimentary records, allowing for an even</w:t>
      </w:r>
    </w:p>
    <w:p w:rsidR="009418BB" w:rsidRDefault="009418BB" w:rsidP="009418BB">
      <w:pPr>
        <w:pStyle w:val="PlainText"/>
      </w:pPr>
      <w:proofErr w:type="gramStart"/>
      <w:r>
        <w:t>5 more precise absolute astronomical tuning.</w:t>
      </w:r>
      <w:proofErr w:type="gramEnd"/>
      <w:r>
        <w:t xml:space="preserve"> Currently, most studies assume no phase lag between astronomical forcing and the </w:t>
      </w:r>
      <w:proofErr w:type="spellStart"/>
      <w:r>
        <w:t>palaeo</w:t>
      </w:r>
      <w:proofErr w:type="spellEnd"/>
      <w:r>
        <w:t>-record due to a lack of absolute ages relative to the astronomical solution."</w:t>
      </w:r>
    </w:p>
    <w:p w:rsidR="009418BB" w:rsidRDefault="009418BB" w:rsidP="009418BB">
      <w:pPr>
        <w:pStyle w:val="PlainText"/>
      </w:pPr>
    </w:p>
    <w:p w:rsidR="009418BB" w:rsidRDefault="009418BB" w:rsidP="009418BB">
      <w:pPr>
        <w:pStyle w:val="PlainText"/>
      </w:pPr>
      <w:proofErr w:type="gramStart"/>
      <w:r>
        <w:t>proposed</w:t>
      </w:r>
      <w:proofErr w:type="gramEnd"/>
      <w:r>
        <w:t xml:space="preserve"> change: delete this whole paragraph, since two paragraphs above we say that we don't understand the phase lags yet.</w:t>
      </w:r>
    </w:p>
    <w:p w:rsidR="00846CEB" w:rsidRPr="00662EBA" w:rsidRDefault="00846CEB" w:rsidP="001B5B83">
      <w:pPr>
        <w:rPr>
          <w:lang w:val="en-GB"/>
        </w:rPr>
      </w:pPr>
    </w:p>
    <w:sectPr w:rsidR="00846CEB" w:rsidRPr="00662EBA" w:rsidSect="009418BB">
      <w:headerReference w:type="first" r:id="rId8"/>
      <w:pgSz w:w="11906" w:h="16838" w:code="9"/>
      <w:pgMar w:top="1811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48" w:rsidRDefault="00290C48">
      <w:r>
        <w:separator/>
      </w:r>
    </w:p>
  </w:endnote>
  <w:endnote w:type="continuationSeparator" w:id="0">
    <w:p w:rsidR="00290C48" w:rsidRDefault="0029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48" w:rsidRDefault="00290C48">
      <w:r>
        <w:separator/>
      </w:r>
    </w:p>
  </w:footnote>
  <w:footnote w:type="continuationSeparator" w:id="0">
    <w:p w:rsidR="00290C48" w:rsidRDefault="0029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06E0889" wp14:editId="284A5E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B6F" w:rsidRDefault="004A3B6F">
    <w:pPr>
      <w:pStyle w:val="Header"/>
    </w:pPr>
  </w:p>
  <w:p w:rsidR="004A3B6F" w:rsidRDefault="004A3B6F">
    <w:pPr>
      <w:pStyle w:val="Header"/>
    </w:pPr>
  </w:p>
  <w:p w:rsidR="004A3B6F" w:rsidRDefault="004A3B6F">
    <w:pPr>
      <w:pStyle w:val="Header"/>
    </w:pPr>
  </w:p>
  <w:p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B2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290C48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9B2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418BB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9418BB"/>
    <w:pPr>
      <w:spacing w:line="240" w:lineRule="auto"/>
    </w:pPr>
    <w:rPr>
      <w:rFonts w:ascii="Calibri" w:hAnsi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418BB"/>
    <w:rPr>
      <w:rFonts w:ascii="Calibri" w:hAnsi="Calibri"/>
      <w:sz w:val="22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9418BB"/>
    <w:pPr>
      <w:spacing w:line="240" w:lineRule="auto"/>
    </w:pPr>
    <w:rPr>
      <w:rFonts w:ascii="Calibri" w:hAnsi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418BB"/>
    <w:rPr>
      <w:rFonts w:ascii="Calibri" w:hAnsi="Calibri"/>
      <w:sz w:val="22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>Copernicus Gesellschaft mbH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Dayana Santana</dc:creator>
  <cp:lastModifiedBy>Dayana Santana</cp:lastModifiedBy>
  <cp:revision>2</cp:revision>
  <cp:lastPrinted>2008-10-22T16:29:00Z</cp:lastPrinted>
  <dcterms:created xsi:type="dcterms:W3CDTF">2019-01-14T10:04:00Z</dcterms:created>
  <dcterms:modified xsi:type="dcterms:W3CDTF">2019-01-14T10:04:00Z</dcterms:modified>
</cp:coreProperties>
</file>